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052C5840" w:rsidR="003960B5" w:rsidRDefault="002D50CF">
      <w:pPr>
        <w:jc w:val="center"/>
        <w:rPr>
          <w:sz w:val="28"/>
          <w:szCs w:val="28"/>
        </w:rPr>
      </w:pPr>
      <w:r>
        <w:rPr>
          <w:sz w:val="32"/>
          <w:szCs w:val="32"/>
        </w:rPr>
        <w:t>Major L. Holland</w:t>
      </w:r>
    </w:p>
    <w:p w14:paraId="2C25E369" w14:textId="77777777" w:rsidR="003960B5" w:rsidRDefault="003960B5">
      <w:pPr>
        <w:jc w:val="center"/>
        <w:rPr>
          <w:sz w:val="28"/>
          <w:szCs w:val="28"/>
        </w:rPr>
      </w:pPr>
    </w:p>
    <w:p w14:paraId="44920D95" w14:textId="1AAB0CBB" w:rsidR="003960B5" w:rsidRDefault="00CD2CBD">
      <w:pPr>
        <w:jc w:val="center"/>
        <w:rPr>
          <w:b/>
          <w:bCs/>
          <w:sz w:val="24"/>
        </w:rPr>
      </w:pPr>
      <w:r>
        <w:t xml:space="preserve">Prepared by </w:t>
      </w:r>
      <w:r w:rsidR="003A7890">
        <w:t>Rhonda Jones</w:t>
      </w:r>
      <w:r w:rsidR="0093424F">
        <w:t>, 2022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6969AC23" w:rsidR="003960B5" w:rsidRDefault="00CD2CBD">
      <w:pPr>
        <w:jc w:val="center"/>
        <w:rPr>
          <w:sz w:val="24"/>
        </w:rPr>
      </w:pPr>
      <w:r>
        <w:rPr>
          <w:sz w:val="24"/>
        </w:rPr>
        <w:t>©20</w:t>
      </w:r>
      <w:r w:rsidR="0093424F">
        <w:rPr>
          <w:sz w:val="24"/>
        </w:rPr>
        <w:t>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617B"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EE1C"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27EBCBFB" w:rsidR="003960B5" w:rsidRDefault="003960B5">
      <w:pPr>
        <w:tabs>
          <w:tab w:val="left" w:pos="-1440"/>
        </w:tabs>
        <w:ind w:left="3600" w:hanging="2880"/>
        <w:rPr>
          <w:b/>
          <w:bCs/>
          <w:sz w:val="24"/>
        </w:rPr>
      </w:pPr>
      <w:r>
        <w:rPr>
          <w:b/>
          <w:bCs/>
          <w:sz w:val="24"/>
        </w:rPr>
        <w:t>Creator:</w:t>
      </w:r>
      <w:r>
        <w:rPr>
          <w:b/>
          <w:bCs/>
          <w:sz w:val="24"/>
        </w:rPr>
        <w:tab/>
      </w:r>
      <w:r w:rsidR="002D50CF">
        <w:rPr>
          <w:sz w:val="24"/>
        </w:rPr>
        <w:t>Holland</w:t>
      </w:r>
      <w:r w:rsidR="0093424F">
        <w:rPr>
          <w:sz w:val="24"/>
        </w:rPr>
        <w:t xml:space="preserve">, </w:t>
      </w:r>
      <w:r w:rsidR="002D50CF">
        <w:rPr>
          <w:sz w:val="24"/>
        </w:rPr>
        <w:t xml:space="preserve">Major L. </w:t>
      </w:r>
    </w:p>
    <w:p w14:paraId="5A8F1E0B" w14:textId="0A21E3F9"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2D50CF">
        <w:rPr>
          <w:sz w:val="24"/>
        </w:rPr>
        <w:t>Major L. Holland</w:t>
      </w:r>
    </w:p>
    <w:p w14:paraId="3F8081B5" w14:textId="319640D0"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3A7890">
        <w:rPr>
          <w:sz w:val="24"/>
        </w:rPr>
        <w:t>9</w:t>
      </w:r>
      <w:r w:rsidR="0009356A">
        <w:rPr>
          <w:sz w:val="24"/>
        </w:rPr>
        <w:t>41-</w:t>
      </w:r>
    </w:p>
    <w:p w14:paraId="3FFCE44E" w14:textId="2463F62A" w:rsidR="003960B5" w:rsidRDefault="003960B5">
      <w:pPr>
        <w:tabs>
          <w:tab w:val="left" w:pos="-1440"/>
        </w:tabs>
        <w:ind w:left="3600" w:hanging="2880"/>
        <w:rPr>
          <w:b/>
          <w:bCs/>
          <w:sz w:val="24"/>
        </w:rPr>
      </w:pPr>
      <w:r>
        <w:rPr>
          <w:b/>
          <w:bCs/>
          <w:sz w:val="24"/>
        </w:rPr>
        <w:t>Quantity:</w:t>
      </w:r>
      <w:r>
        <w:rPr>
          <w:b/>
          <w:bCs/>
          <w:sz w:val="24"/>
        </w:rPr>
        <w:tab/>
      </w:r>
      <w:r w:rsidR="0084085F">
        <w:rPr>
          <w:sz w:val="24"/>
        </w:rPr>
        <w:t>1</w:t>
      </w:r>
      <w:r w:rsidR="00CD2CBD">
        <w:rPr>
          <w:sz w:val="24"/>
        </w:rPr>
        <w:t>.0</w:t>
      </w:r>
      <w:r>
        <w:rPr>
          <w:sz w:val="24"/>
        </w:rPr>
        <w:t xml:space="preserve"> cubic feet</w:t>
      </w:r>
    </w:p>
    <w:p w14:paraId="63CF5F39" w14:textId="77777777" w:rsidR="003960B5" w:rsidRPr="003B4E7E" w:rsidRDefault="003960B5">
      <w:pPr>
        <w:ind w:firstLine="720"/>
        <w:rPr>
          <w:b/>
          <w:bCs/>
          <w:sz w:val="24"/>
        </w:rPr>
      </w:pPr>
      <w:r>
        <w:rPr>
          <w:b/>
          <w:bCs/>
          <w:sz w:val="24"/>
        </w:rPr>
        <w:t>Identification:</w:t>
      </w:r>
    </w:p>
    <w:p w14:paraId="3950D897" w14:textId="77777777" w:rsidR="00DC6E80" w:rsidRDefault="00DC6E80" w:rsidP="00DC6E80">
      <w:pPr>
        <w:pStyle w:val="NoSpacing"/>
        <w:rPr>
          <w:b/>
          <w:bCs/>
          <w:sz w:val="24"/>
        </w:rPr>
      </w:pPr>
    </w:p>
    <w:p w14:paraId="37947706" w14:textId="6FF4EA80" w:rsidR="004B0C09" w:rsidRPr="004B0C09" w:rsidRDefault="003960B5" w:rsidP="004B0C09">
      <w:pPr>
        <w:ind w:left="3600"/>
        <w:jc w:val="both"/>
        <w:rPr>
          <w:b/>
          <w:bCs/>
          <w:sz w:val="24"/>
        </w:rPr>
      </w:pPr>
      <w:r w:rsidRPr="003B4E7E">
        <w:rPr>
          <w:b/>
          <w:bCs/>
          <w:sz w:val="24"/>
        </w:rPr>
        <w:t>Abstract:</w:t>
      </w:r>
      <w:r w:rsidRPr="003B4E7E">
        <w:rPr>
          <w:b/>
          <w:bCs/>
          <w:sz w:val="24"/>
        </w:rPr>
        <w:tab/>
      </w:r>
    </w:p>
    <w:p w14:paraId="7FF1932F" w14:textId="0F4BCC97" w:rsidR="003A7890" w:rsidRPr="004B0C09" w:rsidRDefault="004B0C09" w:rsidP="004B0C09">
      <w:pPr>
        <w:ind w:left="3600"/>
        <w:jc w:val="both"/>
        <w:rPr>
          <w:rFonts w:cstheme="minorHAnsi"/>
          <w:sz w:val="24"/>
        </w:rPr>
      </w:pPr>
      <w:r w:rsidRPr="00E73B30">
        <w:rPr>
          <w:sz w:val="24"/>
        </w:rPr>
        <w:t xml:space="preserve">A native of Tuskegee, Alabama, Major L. Holland </w:t>
      </w:r>
      <w:r>
        <w:rPr>
          <w:sz w:val="24"/>
        </w:rPr>
        <w:t xml:space="preserve">was a </w:t>
      </w:r>
      <w:r w:rsidRPr="00E73B30">
        <w:rPr>
          <w:sz w:val="24"/>
        </w:rPr>
        <w:t>licensed architect for 31 years.  After earning his Bachelor of Architecture from Howard University in 1964, Holland worked for several prestigious firms and individuals in Washington D.C. and New York.  In 1968, Holland returned to Tuskegee, Alabama.  In 1972, Holland established his firm, Major L. Holland, Architect, and Associates</w:t>
      </w:r>
      <w:r>
        <w:rPr>
          <w:sz w:val="24"/>
        </w:rPr>
        <w:t>.  During the span of his career, he worked</w:t>
      </w:r>
      <w:r w:rsidRPr="00E73B30">
        <w:rPr>
          <w:sz w:val="24"/>
        </w:rPr>
        <w:t xml:space="preserve"> </w:t>
      </w:r>
      <w:r>
        <w:rPr>
          <w:sz w:val="24"/>
        </w:rPr>
        <w:t xml:space="preserve">as </w:t>
      </w:r>
      <w:r w:rsidRPr="00E73B30">
        <w:rPr>
          <w:sz w:val="24"/>
        </w:rPr>
        <w:t xml:space="preserve">a Professor in the School of Architecture and </w:t>
      </w:r>
      <w:r>
        <w:rPr>
          <w:sz w:val="24"/>
        </w:rPr>
        <w:t xml:space="preserve">conducted historical </w:t>
      </w:r>
      <w:r w:rsidRPr="00E73B30">
        <w:rPr>
          <w:sz w:val="24"/>
        </w:rPr>
        <w:t>survey</w:t>
      </w:r>
      <w:r>
        <w:rPr>
          <w:sz w:val="24"/>
        </w:rPr>
        <w:t>s of</w:t>
      </w:r>
      <w:r w:rsidRPr="00E73B30">
        <w:rPr>
          <w:sz w:val="24"/>
        </w:rPr>
        <w:t xml:space="preserve"> commercial districts, historic homes, and such structures as the historic Tuskegee Chapel, Tuskegee Municipal Complex, Tuskegee Booker T. Washington High School, a middle school in Montgomery, and housing developments in Mobile.</w:t>
      </w:r>
      <w:r>
        <w:rPr>
          <w:sz w:val="24"/>
        </w:rPr>
        <w:t xml:space="preserve">  </w:t>
      </w:r>
      <w:r w:rsidRPr="00E73B30">
        <w:rPr>
          <w:sz w:val="24"/>
        </w:rPr>
        <w:t>In 2009, the state of Alabama bestowed Holland the Distinguished Architect Award for the practice of Architecture.</w:t>
      </w:r>
    </w:p>
    <w:p w14:paraId="12DF6131" w14:textId="77777777" w:rsidR="003A7890" w:rsidRDefault="003A7890" w:rsidP="002D50CF">
      <w:pPr>
        <w:tabs>
          <w:tab w:val="left" w:pos="-1440"/>
        </w:tabs>
        <w:rPr>
          <w:sz w:val="24"/>
        </w:rPr>
      </w:pPr>
    </w:p>
    <w:p w14:paraId="09F56FF2" w14:textId="77777777" w:rsidR="003A7890" w:rsidRPr="003B4E7E" w:rsidRDefault="003A7890" w:rsidP="003A7890">
      <w:pPr>
        <w:tabs>
          <w:tab w:val="left" w:pos="-1440"/>
        </w:tabs>
        <w:ind w:left="3600" w:hanging="2880"/>
        <w:rPr>
          <w:sz w:val="24"/>
        </w:rPr>
      </w:pPr>
    </w:p>
    <w:p w14:paraId="789981AC" w14:textId="479FDA60"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w:t>
      </w:r>
      <w:r w:rsidR="00AB34CF">
        <w:rPr>
          <w:sz w:val="24"/>
        </w:rPr>
        <w:t>,</w:t>
      </w:r>
      <w:r>
        <w:rPr>
          <w:sz w:val="24"/>
        </w:rPr>
        <w:t xml:space="preserve">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3BB9"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15743AFB" w:rsidR="003960B5" w:rsidRDefault="00EA4253" w:rsidP="00EA4253">
      <w:pPr>
        <w:ind w:firstLine="1440"/>
        <w:rPr>
          <w:sz w:val="24"/>
        </w:rPr>
      </w:pPr>
      <w:r>
        <w:rPr>
          <w:sz w:val="24"/>
        </w:rPr>
        <w:t xml:space="preserve">Papers of </w:t>
      </w:r>
      <w:r w:rsidR="002D50CF">
        <w:rPr>
          <w:sz w:val="24"/>
        </w:rPr>
        <w:t xml:space="preserve">Major L. Holland </w:t>
      </w:r>
      <w:r w:rsidR="00BF53F2">
        <w:rPr>
          <w:sz w:val="24"/>
        </w:rPr>
        <w:t>(1</w:t>
      </w:r>
      <w:r w:rsidR="002D50CF">
        <w:rPr>
          <w:sz w:val="24"/>
        </w:rPr>
        <w:t>978</w:t>
      </w:r>
      <w:r w:rsidR="00BF53F2">
        <w:rPr>
          <w:sz w:val="24"/>
        </w:rPr>
        <w:t>-</w:t>
      </w:r>
      <w:r w:rsidR="002D50CF">
        <w:rPr>
          <w:sz w:val="24"/>
        </w:rPr>
        <w:t>199</w:t>
      </w:r>
      <w:r w:rsidR="00DC6E80">
        <w:rPr>
          <w:sz w:val="24"/>
        </w:rPr>
        <w:t>5</w:t>
      </w:r>
      <w:r w:rsidR="00BF53F2">
        <w:rPr>
          <w:sz w:val="24"/>
        </w:rPr>
        <w:t>)</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lastRenderedPageBreak/>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5A787BE8"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2D50CF">
        <w:rPr>
          <w:sz w:val="24"/>
        </w:rPr>
        <w:t xml:space="preserve">sleeves, </w:t>
      </w:r>
      <w:r w:rsidR="003A7890">
        <w:rPr>
          <w:sz w:val="24"/>
        </w:rPr>
        <w:t>binders</w:t>
      </w:r>
      <w:r w:rsidR="002D50CF">
        <w:rPr>
          <w:sz w:val="24"/>
        </w:rPr>
        <w:t xml:space="preserve">, and </w:t>
      </w:r>
      <w:r w:rsidR="00A8573C">
        <w:rPr>
          <w:sz w:val="24"/>
        </w:rPr>
        <w:t>folders</w:t>
      </w:r>
      <w:r w:rsidR="00BF53F2">
        <w:rPr>
          <w:sz w:val="24"/>
        </w:rPr>
        <w:t xml:space="preserve">. </w:t>
      </w:r>
      <w:r w:rsidR="002D50CF">
        <w:rPr>
          <w:sz w:val="24"/>
        </w:rPr>
        <w:t xml:space="preserve"> </w:t>
      </w:r>
      <w:r w:rsidR="00AB34CF">
        <w:rPr>
          <w:sz w:val="24"/>
        </w:rPr>
        <w:t>The</w:t>
      </w:r>
      <w:r w:rsidR="00EA4253">
        <w:rPr>
          <w:sz w:val="24"/>
        </w:rPr>
        <w:t xml:space="preserve"> folders were </w:t>
      </w:r>
      <w:r w:rsidR="003A7890">
        <w:rPr>
          <w:sz w:val="24"/>
        </w:rPr>
        <w:t xml:space="preserve">somewhat </w:t>
      </w:r>
      <w:r w:rsidR="00EA4253">
        <w:rPr>
          <w:sz w:val="24"/>
        </w:rPr>
        <w:t xml:space="preserve">arranged </w:t>
      </w:r>
      <w:r w:rsidR="00F26D98">
        <w:rPr>
          <w:sz w:val="24"/>
        </w:rPr>
        <w:t xml:space="preserve">in </w:t>
      </w:r>
      <w:r w:rsidR="00EA4253">
        <w:rPr>
          <w:sz w:val="24"/>
        </w:rPr>
        <w:t>a particular order</w:t>
      </w:r>
      <w:r w:rsidR="00AB34CF">
        <w:rPr>
          <w:sz w:val="24"/>
        </w:rPr>
        <w:t xml:space="preserve"> from their arrangement in the containers</w:t>
      </w:r>
      <w:r w:rsidR="00EA4253">
        <w:rPr>
          <w:sz w:val="24"/>
        </w:rPr>
        <w:t>. M</w:t>
      </w:r>
      <w:r>
        <w:rPr>
          <w:sz w:val="24"/>
        </w:rPr>
        <w:t>any of the folders were labeled</w:t>
      </w:r>
      <w:r w:rsidR="003A7890">
        <w:rPr>
          <w:sz w:val="24"/>
        </w:rPr>
        <w:t xml:space="preserve"> </w:t>
      </w:r>
      <w:r>
        <w:rPr>
          <w:sz w:val="24"/>
        </w:rPr>
        <w:t xml:space="preserve">in reference to their actual contents. </w:t>
      </w:r>
    </w:p>
    <w:p w14:paraId="5C4ED151" w14:textId="77777777" w:rsidR="002D50CF" w:rsidRDefault="002D50CF">
      <w:pPr>
        <w:ind w:left="1440"/>
        <w:rPr>
          <w:sz w:val="24"/>
        </w:rPr>
      </w:pPr>
    </w:p>
    <w:p w14:paraId="31CA9796" w14:textId="11649FB0" w:rsidR="003960B5" w:rsidRDefault="00EA4253">
      <w:pPr>
        <w:ind w:left="1440"/>
        <w:rPr>
          <w:sz w:val="24"/>
        </w:rPr>
      </w:pPr>
      <w:r>
        <w:rPr>
          <w:sz w:val="24"/>
        </w:rPr>
        <w:t>T</w:t>
      </w:r>
      <w:r w:rsidR="003960B5">
        <w:rPr>
          <w:sz w:val="24"/>
        </w:rPr>
        <w:t>he processor separate</w:t>
      </w:r>
      <w:r w:rsidR="003A7890">
        <w:rPr>
          <w:sz w:val="24"/>
        </w:rPr>
        <w:t>d</w:t>
      </w:r>
      <w:r w:rsidR="003960B5">
        <w:rPr>
          <w:sz w:val="24"/>
        </w:rPr>
        <w:t xml:space="preserve"> the folders into series according to subject matter that would be arranged alphabetically within each series.</w:t>
      </w:r>
    </w:p>
    <w:p w14:paraId="44261854" w14:textId="77777777" w:rsidR="003960B5" w:rsidRDefault="003960B5">
      <w:pPr>
        <w:ind w:left="1440"/>
        <w:rPr>
          <w:sz w:val="24"/>
        </w:rPr>
      </w:pPr>
    </w:p>
    <w:p w14:paraId="04802942" w14:textId="69007A31" w:rsidR="003960B5" w:rsidRDefault="003960B5">
      <w:pPr>
        <w:ind w:left="1440"/>
        <w:rPr>
          <w:sz w:val="24"/>
        </w:rPr>
      </w:pPr>
      <w:r>
        <w:rPr>
          <w:sz w:val="24"/>
        </w:rPr>
        <w:t>In processing the collection, original folders were replaced with acid-free folders.  Folders were labeled following the original labeling or</w:t>
      </w:r>
      <w:r w:rsidR="00AB34CF">
        <w:rPr>
          <w:sz w:val="24"/>
        </w:rPr>
        <w:t>,</w:t>
      </w:r>
      <w:r>
        <w:rPr>
          <w:sz w:val="24"/>
        </w:rPr>
        <w:t xml:space="preserve"> in the case of missing or incorrect labels</w:t>
      </w:r>
      <w:r w:rsidR="00AB34CF">
        <w:rPr>
          <w:sz w:val="24"/>
        </w:rPr>
        <w:t>,</w:t>
      </w:r>
      <w:r>
        <w:rPr>
          <w:sz w:val="24"/>
        </w:rPr>
        <w:t xml:space="preserve"> w</w:t>
      </w:r>
      <w:r w:rsidR="00EA4253">
        <w:rPr>
          <w:sz w:val="24"/>
        </w:rPr>
        <w:t xml:space="preserve">ere assigned folder titles. </w:t>
      </w:r>
      <w:r w:rsidR="002D50CF">
        <w:rPr>
          <w:sz w:val="24"/>
        </w:rPr>
        <w:t xml:space="preserve">Oversized maps were labeled and stored in cardboard tubes.  </w:t>
      </w:r>
      <w:r>
        <w:rPr>
          <w:sz w:val="24"/>
        </w:rPr>
        <w:t xml:space="preserve">All metal fasteners </w:t>
      </w:r>
      <w:r w:rsidR="003A7890">
        <w:rPr>
          <w:sz w:val="24"/>
        </w:rPr>
        <w:t xml:space="preserve">and plastic spiral bindings </w:t>
      </w:r>
      <w:r>
        <w:rPr>
          <w:sz w:val="24"/>
        </w:rPr>
        <w:t xml:space="preserve">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369C"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4F82F2F4"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w:t>
      </w:r>
      <w:r w:rsidR="003A7890">
        <w:rPr>
          <w:sz w:val="24"/>
        </w:rPr>
        <w:t>,</w:t>
      </w:r>
      <w:r>
        <w:rPr>
          <w:sz w:val="24"/>
        </w:rPr>
        <w:t xml:space="preserve">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03125B88" w14:textId="1B6A18DE" w:rsidR="00EA4253" w:rsidRDefault="00EA4253" w:rsidP="00062B57">
      <w:pPr>
        <w:ind w:left="1440"/>
        <w:rPr>
          <w:bCs/>
          <w:sz w:val="24"/>
        </w:rPr>
      </w:pPr>
      <w:r w:rsidRPr="00EA4253">
        <w:rPr>
          <w:b/>
          <w:sz w:val="24"/>
        </w:rPr>
        <w:tab/>
      </w:r>
      <w:r w:rsidR="00DC6E80">
        <w:rPr>
          <w:bCs/>
          <w:sz w:val="24"/>
        </w:rPr>
        <w:t>Architecture</w:t>
      </w:r>
    </w:p>
    <w:p w14:paraId="3B895191" w14:textId="596F7A3A" w:rsidR="0084085F" w:rsidRDefault="00DC6E80" w:rsidP="0084085F">
      <w:pPr>
        <w:ind w:left="1440"/>
        <w:rPr>
          <w:bCs/>
          <w:sz w:val="24"/>
        </w:rPr>
      </w:pPr>
      <w:r>
        <w:rPr>
          <w:bCs/>
          <w:sz w:val="24"/>
        </w:rPr>
        <w:tab/>
      </w:r>
      <w:r w:rsidR="00E73B30">
        <w:rPr>
          <w:bCs/>
          <w:sz w:val="24"/>
        </w:rPr>
        <w:t>Historic Properties</w:t>
      </w:r>
      <w:r w:rsidR="0084085F">
        <w:rPr>
          <w:bCs/>
          <w:sz w:val="24"/>
        </w:rPr>
        <w:t xml:space="preserve"> Surveys</w:t>
      </w:r>
    </w:p>
    <w:p w14:paraId="3311660C" w14:textId="71605CFC" w:rsidR="0084085F" w:rsidRDefault="0084085F" w:rsidP="0084085F">
      <w:pPr>
        <w:ind w:left="1440"/>
        <w:rPr>
          <w:bCs/>
          <w:sz w:val="24"/>
        </w:rPr>
      </w:pPr>
      <w:r>
        <w:rPr>
          <w:bCs/>
          <w:sz w:val="24"/>
        </w:rPr>
        <w:tab/>
        <w:t>Historic District Maps</w:t>
      </w:r>
    </w:p>
    <w:p w14:paraId="4F0D07C9" w14:textId="77777777" w:rsidR="00DC6E80" w:rsidRPr="00DC6E80" w:rsidRDefault="00DC6E80" w:rsidP="00062B57">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7075C1FB" w:rsidR="00EA4253" w:rsidRPr="00EA4253" w:rsidRDefault="00EA4253" w:rsidP="00EA4253">
      <w:pPr>
        <w:ind w:left="1440"/>
        <w:rPr>
          <w:bCs/>
          <w:sz w:val="24"/>
        </w:rPr>
      </w:pPr>
      <w:r w:rsidRPr="00EA4253">
        <w:rPr>
          <w:b/>
          <w:sz w:val="24"/>
        </w:rPr>
        <w:tab/>
      </w:r>
      <w:r w:rsidR="002D50CF">
        <w:rPr>
          <w:bCs/>
          <w:sz w:val="24"/>
        </w:rPr>
        <w:t>Major L. Holland</w:t>
      </w: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E3AF"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05D540FA" w14:textId="77777777" w:rsidR="00186E90" w:rsidRPr="00186E90" w:rsidRDefault="00186E90" w:rsidP="00186E90">
      <w:pPr>
        <w:rPr>
          <w:sz w:val="24"/>
        </w:rPr>
      </w:pPr>
    </w:p>
    <w:p w14:paraId="612A7CBA" w14:textId="7F4F7808" w:rsidR="00186E90" w:rsidRPr="00E73B30" w:rsidRDefault="00B525D1" w:rsidP="00E73B30">
      <w:pPr>
        <w:ind w:left="1440"/>
        <w:jc w:val="both"/>
        <w:rPr>
          <w:rFonts w:cstheme="minorHAnsi"/>
          <w:sz w:val="24"/>
        </w:rPr>
      </w:pPr>
      <w:r w:rsidRPr="00E73B30">
        <w:rPr>
          <w:sz w:val="24"/>
        </w:rPr>
        <w:t>A native of Tuskegee, Alabama</w:t>
      </w:r>
      <w:r w:rsidR="00AB34CF" w:rsidRPr="00E73B30">
        <w:rPr>
          <w:sz w:val="24"/>
        </w:rPr>
        <w:t>,</w:t>
      </w:r>
      <w:r w:rsidRPr="00E73B30">
        <w:rPr>
          <w:sz w:val="24"/>
        </w:rPr>
        <w:t xml:space="preserve"> Major L. Holland </w:t>
      </w:r>
      <w:r w:rsidR="007D2325">
        <w:rPr>
          <w:sz w:val="24"/>
        </w:rPr>
        <w:t xml:space="preserve">was a </w:t>
      </w:r>
      <w:r w:rsidRPr="00E73B30">
        <w:rPr>
          <w:sz w:val="24"/>
        </w:rPr>
        <w:t>licensed architect for 31 years.  After earning his Bachelor of Architecture from Howard University in 1964, Holland worked for several prestigious firms and individuals in Washington D.C. and New York.  In 1968, Holland returned to Tuskegee, Alabama</w:t>
      </w:r>
      <w:r w:rsidR="00B0618D" w:rsidRPr="00E73B30">
        <w:rPr>
          <w:sz w:val="24"/>
        </w:rPr>
        <w:t>.  In 1972, Holland established his firm, Major L. Holland, Architect</w:t>
      </w:r>
      <w:r w:rsidR="00AB34CF" w:rsidRPr="00E73B30">
        <w:rPr>
          <w:sz w:val="24"/>
        </w:rPr>
        <w:t>,</w:t>
      </w:r>
      <w:r w:rsidR="00B0618D" w:rsidRPr="00E73B30">
        <w:rPr>
          <w:sz w:val="24"/>
        </w:rPr>
        <w:t xml:space="preserve"> and Associates</w:t>
      </w:r>
      <w:r w:rsidR="007D2325">
        <w:rPr>
          <w:sz w:val="24"/>
        </w:rPr>
        <w:t>.  During the span of his career</w:t>
      </w:r>
      <w:r w:rsidR="004B0C09">
        <w:rPr>
          <w:sz w:val="24"/>
        </w:rPr>
        <w:t>,</w:t>
      </w:r>
      <w:r w:rsidR="007D2325">
        <w:rPr>
          <w:sz w:val="24"/>
        </w:rPr>
        <w:t xml:space="preserve"> he worked</w:t>
      </w:r>
      <w:r w:rsidRPr="00E73B30">
        <w:rPr>
          <w:sz w:val="24"/>
        </w:rPr>
        <w:t xml:space="preserve"> </w:t>
      </w:r>
      <w:r w:rsidR="004B0C09">
        <w:rPr>
          <w:sz w:val="24"/>
        </w:rPr>
        <w:t xml:space="preserve">as </w:t>
      </w:r>
      <w:r w:rsidR="00B6637A" w:rsidRPr="00E73B30">
        <w:rPr>
          <w:sz w:val="24"/>
        </w:rPr>
        <w:t xml:space="preserve">a Professor in the School of Architecture and </w:t>
      </w:r>
      <w:r w:rsidR="004B0C09">
        <w:rPr>
          <w:sz w:val="24"/>
        </w:rPr>
        <w:t xml:space="preserve">conducted historical </w:t>
      </w:r>
      <w:r w:rsidRPr="00E73B30">
        <w:rPr>
          <w:sz w:val="24"/>
        </w:rPr>
        <w:t>survey</w:t>
      </w:r>
      <w:r w:rsidR="004B0C09">
        <w:rPr>
          <w:sz w:val="24"/>
        </w:rPr>
        <w:t>s of</w:t>
      </w:r>
      <w:r w:rsidRPr="00E73B30">
        <w:rPr>
          <w:sz w:val="24"/>
        </w:rPr>
        <w:t xml:space="preserve"> commercial districts, historic homes, and </w:t>
      </w:r>
      <w:r w:rsidR="00B6637A" w:rsidRPr="00E73B30">
        <w:rPr>
          <w:sz w:val="24"/>
        </w:rPr>
        <w:t xml:space="preserve">such structures as the historic Tuskegee Chapel, </w:t>
      </w:r>
      <w:r w:rsidR="00B0618D" w:rsidRPr="00E73B30">
        <w:rPr>
          <w:sz w:val="24"/>
        </w:rPr>
        <w:t xml:space="preserve">Tuskegee Municipal Complex, Tuskegee Booker T. Washington High School, </w:t>
      </w:r>
      <w:r w:rsidR="00B6637A" w:rsidRPr="00E73B30">
        <w:rPr>
          <w:sz w:val="24"/>
        </w:rPr>
        <w:t xml:space="preserve">a </w:t>
      </w:r>
      <w:r w:rsidR="00B0618D" w:rsidRPr="00E73B30">
        <w:rPr>
          <w:sz w:val="24"/>
        </w:rPr>
        <w:t>middle school in Montgomery, and housing developments in Mobile.</w:t>
      </w:r>
      <w:r w:rsidR="00B6637A" w:rsidRPr="00E73B30">
        <w:rPr>
          <w:sz w:val="24"/>
        </w:rPr>
        <w:t xml:space="preserve">  </w:t>
      </w:r>
      <w:r w:rsidR="002D50CF" w:rsidRPr="00E73B30">
        <w:rPr>
          <w:sz w:val="24"/>
        </w:rPr>
        <w:t>Holland</w:t>
      </w:r>
      <w:r w:rsidR="00E73B30" w:rsidRPr="00E73B30">
        <w:rPr>
          <w:sz w:val="24"/>
        </w:rPr>
        <w:t xml:space="preserve"> served as a </w:t>
      </w:r>
      <w:r w:rsidR="00E73B30" w:rsidRPr="00E73B30">
        <w:rPr>
          <w:rFonts w:cstheme="minorHAnsi"/>
          <w:sz w:val="24"/>
        </w:rPr>
        <w:t xml:space="preserve">Construction Officer, U.S. Army </w:t>
      </w:r>
      <w:r w:rsidR="00E73B30" w:rsidRPr="00E73B30">
        <w:rPr>
          <w:rFonts w:cstheme="minorHAnsi"/>
          <w:sz w:val="24"/>
        </w:rPr>
        <w:lastRenderedPageBreak/>
        <w:t xml:space="preserve">Corp of Engineers, Member, Alabama Historical Commission National Register Review Board, Member, Alabama Architectural Foundation, Board, Board Member, Tuskegee Area Chamber of Commerce, Member, Jessie Clinton Arts Center, Board Member, Habitat for Humanity, Macon County Chapter, Board of Directors Tuskegee Chamber of Commerce, Board of Directors Design Alabama, Member, National Organization of Minority Architects, Tuskegee University Representative Member, Association of Collegiate Schools of Architecture.  Holland </w:t>
      </w:r>
      <w:r w:rsidR="00CF3B10" w:rsidRPr="00E73B30">
        <w:rPr>
          <w:sz w:val="24"/>
        </w:rPr>
        <w:t xml:space="preserve">retired in 1995 and </w:t>
      </w:r>
      <w:r w:rsidR="00AB34CF" w:rsidRPr="00E73B30">
        <w:rPr>
          <w:sz w:val="24"/>
        </w:rPr>
        <w:t xml:space="preserve">currently lives </w:t>
      </w:r>
      <w:r w:rsidR="00CF3B10" w:rsidRPr="00E73B30">
        <w:rPr>
          <w:sz w:val="24"/>
        </w:rPr>
        <w:t xml:space="preserve">in </w:t>
      </w:r>
      <w:r w:rsidR="002D50CF" w:rsidRPr="00E73B30">
        <w:rPr>
          <w:sz w:val="24"/>
        </w:rPr>
        <w:t>Tuskegee</w:t>
      </w:r>
      <w:r w:rsidR="004B0C09">
        <w:rPr>
          <w:sz w:val="24"/>
        </w:rPr>
        <w:t>, Alabama</w:t>
      </w:r>
      <w:r w:rsidR="00186E90" w:rsidRPr="00E73B30">
        <w:rPr>
          <w:sz w:val="24"/>
        </w:rPr>
        <w:t>.</w:t>
      </w:r>
      <w:r w:rsidR="004814EF" w:rsidRPr="00E73B30">
        <w:rPr>
          <w:sz w:val="24"/>
        </w:rPr>
        <w:t xml:space="preserve">  In 2009, </w:t>
      </w:r>
      <w:r w:rsidR="00AB34CF" w:rsidRPr="00E73B30">
        <w:rPr>
          <w:sz w:val="24"/>
        </w:rPr>
        <w:t xml:space="preserve">the state of Alabama bestowed </w:t>
      </w:r>
      <w:r w:rsidR="004814EF" w:rsidRPr="00E73B30">
        <w:rPr>
          <w:sz w:val="24"/>
        </w:rPr>
        <w:t xml:space="preserve">Holland the Distinguished Architect Award for the practice of </w:t>
      </w:r>
      <w:r w:rsidR="00AB34CF" w:rsidRPr="00E73B30">
        <w:rPr>
          <w:sz w:val="24"/>
        </w:rPr>
        <w:t>Architecture</w:t>
      </w:r>
      <w:r w:rsidR="004814EF" w:rsidRPr="00E73B30">
        <w:rPr>
          <w:sz w:val="24"/>
        </w:rPr>
        <w:t>.</w:t>
      </w:r>
    </w:p>
    <w:p w14:paraId="765F669D" w14:textId="77777777" w:rsidR="003960B5" w:rsidRDefault="003960B5">
      <w:pPr>
        <w:rPr>
          <w:sz w:val="24"/>
        </w:rPr>
      </w:pPr>
    </w:p>
    <w:p w14:paraId="6A4736A5" w14:textId="77777777" w:rsidR="007D2325" w:rsidRDefault="007D232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C02C"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24635641" w14:textId="73AAB8A7" w:rsidR="00CA4C50" w:rsidRPr="00E73B30" w:rsidRDefault="003960B5" w:rsidP="00E73B30">
      <w:pPr>
        <w:tabs>
          <w:tab w:val="center" w:pos="4680"/>
        </w:tabs>
        <w:rPr>
          <w:sz w:val="24"/>
        </w:rPr>
      </w:pPr>
      <w:r>
        <w:rPr>
          <w:b/>
          <w:bCs/>
          <w:sz w:val="28"/>
          <w:szCs w:val="28"/>
        </w:rPr>
        <w:t>Scope and Contents</w:t>
      </w:r>
    </w:p>
    <w:p w14:paraId="6B0B22E3" w14:textId="77777777" w:rsidR="00A06B45" w:rsidRPr="00A06B45" w:rsidRDefault="00A06B45">
      <w:pPr>
        <w:rPr>
          <w:b/>
          <w:bCs/>
          <w:sz w:val="28"/>
          <w:szCs w:val="28"/>
        </w:rPr>
      </w:pPr>
    </w:p>
    <w:p w14:paraId="60AF5F88" w14:textId="63140033" w:rsidR="00BB2F1B" w:rsidRPr="00BB2F1B" w:rsidRDefault="00BB2F1B" w:rsidP="00BB2F1B">
      <w:pPr>
        <w:pStyle w:val="NormalWeb"/>
        <w:spacing w:before="0" w:beforeAutospacing="0" w:after="0" w:afterAutospacing="0"/>
      </w:pPr>
      <w:r w:rsidRPr="00BB2F1B">
        <w:rPr>
          <w:color w:val="000000"/>
        </w:rPr>
        <w:t xml:space="preserve">The Papers of </w:t>
      </w:r>
      <w:r w:rsidR="002D50CF">
        <w:rPr>
          <w:color w:val="000000"/>
        </w:rPr>
        <w:t>Major L. Holland</w:t>
      </w:r>
      <w:r w:rsidRPr="00BB2F1B">
        <w:rPr>
          <w:color w:val="000000"/>
        </w:rPr>
        <w:t xml:space="preserve"> consist of documents from 1</w:t>
      </w:r>
      <w:r w:rsidR="006C43FC">
        <w:rPr>
          <w:color w:val="000000"/>
        </w:rPr>
        <w:t>9</w:t>
      </w:r>
      <w:r w:rsidR="00DC6E80">
        <w:rPr>
          <w:color w:val="000000"/>
        </w:rPr>
        <w:t>78</w:t>
      </w:r>
      <w:r w:rsidR="006C43FC">
        <w:rPr>
          <w:color w:val="000000"/>
        </w:rPr>
        <w:t>-19</w:t>
      </w:r>
      <w:r w:rsidRPr="00BB2F1B">
        <w:rPr>
          <w:color w:val="000000"/>
        </w:rPr>
        <w:t xml:space="preserve">95. </w:t>
      </w:r>
      <w:r w:rsidR="00AB34CF">
        <w:rPr>
          <w:color w:val="000000"/>
        </w:rPr>
        <w:t>Much</w:t>
      </w:r>
      <w:r w:rsidRPr="00BB2F1B">
        <w:rPr>
          <w:color w:val="000000"/>
        </w:rPr>
        <w:t xml:space="preserve"> of the contents </w:t>
      </w:r>
      <w:r w:rsidR="00AB34CF">
        <w:rPr>
          <w:color w:val="000000"/>
        </w:rPr>
        <w:t>include</w:t>
      </w:r>
      <w:r w:rsidRPr="00BB2F1B">
        <w:rPr>
          <w:color w:val="000000"/>
        </w:rPr>
        <w:t xml:space="preserve"> </w:t>
      </w:r>
      <w:r w:rsidR="00E3138F">
        <w:rPr>
          <w:color w:val="000000"/>
        </w:rPr>
        <w:t xml:space="preserve">architectural surveys of residential, commercial, and other structures, </w:t>
      </w:r>
      <w:r w:rsidR="002D50CF">
        <w:rPr>
          <w:color w:val="000000"/>
        </w:rPr>
        <w:t>maps, photographs, slides, etc</w:t>
      </w:r>
      <w:r w:rsidR="00E3138F">
        <w:rPr>
          <w:color w:val="000000"/>
        </w:rPr>
        <w:t>.</w:t>
      </w:r>
    </w:p>
    <w:p w14:paraId="2FE64496" w14:textId="77777777" w:rsidR="003960B5" w:rsidRPr="00BB2F1B" w:rsidRDefault="003960B5">
      <w:pPr>
        <w:rPr>
          <w:sz w:val="24"/>
        </w:rPr>
      </w:pP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9F50"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4F67B79F" w:rsidR="003960B5" w:rsidRDefault="003960B5">
      <w:pPr>
        <w:ind w:left="720"/>
        <w:rPr>
          <w:sz w:val="24"/>
        </w:rPr>
      </w:pPr>
      <w:r>
        <w:rPr>
          <w:sz w:val="24"/>
        </w:rPr>
        <w:t>Th</w:t>
      </w:r>
      <w:r w:rsidR="00A8573C">
        <w:rPr>
          <w:sz w:val="24"/>
        </w:rPr>
        <w:t xml:space="preserve">e papers are arranged into </w:t>
      </w:r>
      <w:r w:rsidR="008E3D88">
        <w:rPr>
          <w:sz w:val="24"/>
        </w:rPr>
        <w:t xml:space="preserve">one </w:t>
      </w:r>
      <w:r w:rsidR="00A8573C">
        <w:rPr>
          <w:sz w:val="24"/>
        </w:rPr>
        <w:t>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7E48"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8670"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rsidP="003A7890">
      <w:pPr>
        <w:rPr>
          <w:b/>
          <w:bCs/>
          <w:sz w:val="24"/>
        </w:rPr>
      </w:pPr>
    </w:p>
    <w:p w14:paraId="678ED416" w14:textId="7E8239BC" w:rsidR="003A7890" w:rsidRDefault="003A7890" w:rsidP="003A7890">
      <w:pPr>
        <w:rPr>
          <w:b/>
          <w:bCs/>
          <w:sz w:val="24"/>
        </w:rPr>
      </w:pPr>
      <w:r>
        <w:rPr>
          <w:b/>
          <w:bCs/>
          <w:sz w:val="24"/>
        </w:rPr>
        <w:t>Series I:</w:t>
      </w:r>
      <w:r>
        <w:rPr>
          <w:b/>
          <w:bCs/>
          <w:sz w:val="24"/>
        </w:rPr>
        <w:tab/>
        <w:t xml:space="preserve"> </w:t>
      </w:r>
      <w:r w:rsidR="008E3D88">
        <w:rPr>
          <w:b/>
          <w:bCs/>
          <w:sz w:val="24"/>
        </w:rPr>
        <w:t xml:space="preserve">Survey: Historic Properties </w:t>
      </w: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08098FD5" w:rsidR="003960B5" w:rsidRPr="00C93243" w:rsidRDefault="003960B5">
      <w:pPr>
        <w:rPr>
          <w:sz w:val="24"/>
        </w:rPr>
      </w:pPr>
      <w:r w:rsidRPr="00C93243">
        <w:rPr>
          <w:sz w:val="24"/>
        </w:rPr>
        <w:t>1</w:t>
      </w:r>
      <w:r w:rsidRPr="00C93243">
        <w:rPr>
          <w:sz w:val="24"/>
        </w:rPr>
        <w:tab/>
        <w:t>1</w:t>
      </w:r>
      <w:r w:rsidRPr="00C93243">
        <w:rPr>
          <w:sz w:val="24"/>
        </w:rPr>
        <w:tab/>
      </w:r>
      <w:r w:rsidR="002D50CF">
        <w:rPr>
          <w:sz w:val="24"/>
        </w:rPr>
        <w:t>Guide to Tuskegee Historic Resources</w:t>
      </w:r>
      <w:r w:rsidR="00C93243">
        <w:rPr>
          <w:sz w:val="24"/>
        </w:rPr>
        <w:t xml:space="preserve"> </w:t>
      </w:r>
    </w:p>
    <w:p w14:paraId="5DE898A0" w14:textId="71371A23" w:rsidR="003960B5" w:rsidRDefault="003960B5">
      <w:pPr>
        <w:rPr>
          <w:sz w:val="24"/>
        </w:rPr>
      </w:pPr>
      <w:r>
        <w:rPr>
          <w:sz w:val="24"/>
        </w:rPr>
        <w:t>1</w:t>
      </w:r>
      <w:r>
        <w:rPr>
          <w:sz w:val="24"/>
        </w:rPr>
        <w:tab/>
        <w:t>2</w:t>
      </w:r>
      <w:r>
        <w:rPr>
          <w:sz w:val="24"/>
        </w:rPr>
        <w:tab/>
      </w:r>
      <w:r w:rsidR="002D50CF">
        <w:rPr>
          <w:sz w:val="24"/>
        </w:rPr>
        <w:t>National Register of Historic Properties Inventory Part 1:3</w:t>
      </w:r>
    </w:p>
    <w:p w14:paraId="3F342A03" w14:textId="76484EE5" w:rsidR="003960B5" w:rsidRDefault="003960B5">
      <w:pPr>
        <w:rPr>
          <w:sz w:val="24"/>
        </w:rPr>
      </w:pPr>
      <w:r>
        <w:rPr>
          <w:sz w:val="24"/>
        </w:rPr>
        <w:lastRenderedPageBreak/>
        <w:t>1</w:t>
      </w:r>
      <w:r>
        <w:rPr>
          <w:sz w:val="24"/>
        </w:rPr>
        <w:tab/>
      </w:r>
      <w:proofErr w:type="gramStart"/>
      <w:r>
        <w:rPr>
          <w:sz w:val="24"/>
        </w:rPr>
        <w:t>3</w:t>
      </w:r>
      <w:r w:rsidR="0031615F">
        <w:rPr>
          <w:sz w:val="24"/>
        </w:rPr>
        <w:t xml:space="preserve">  </w:t>
      </w:r>
      <w:r w:rsidR="0031615F">
        <w:rPr>
          <w:sz w:val="24"/>
        </w:rPr>
        <w:tab/>
      </w:r>
      <w:proofErr w:type="gramEnd"/>
      <w:r w:rsidR="002D50CF">
        <w:rPr>
          <w:sz w:val="24"/>
        </w:rPr>
        <w:t>National Register of Historic Properties Inventory Part 2:3</w:t>
      </w:r>
    </w:p>
    <w:p w14:paraId="4F3C808B" w14:textId="6EC75C91" w:rsidR="003960B5" w:rsidRDefault="003960B5">
      <w:pPr>
        <w:rPr>
          <w:sz w:val="24"/>
        </w:rPr>
      </w:pPr>
      <w:r>
        <w:rPr>
          <w:sz w:val="24"/>
        </w:rPr>
        <w:t>1</w:t>
      </w:r>
      <w:r>
        <w:rPr>
          <w:sz w:val="24"/>
        </w:rPr>
        <w:tab/>
      </w:r>
      <w:proofErr w:type="gramStart"/>
      <w:r>
        <w:rPr>
          <w:sz w:val="24"/>
        </w:rPr>
        <w:t xml:space="preserve">4  </w:t>
      </w:r>
      <w:r>
        <w:rPr>
          <w:sz w:val="24"/>
        </w:rPr>
        <w:tab/>
      </w:r>
      <w:proofErr w:type="gramEnd"/>
      <w:r w:rsidR="002D50CF">
        <w:rPr>
          <w:sz w:val="24"/>
        </w:rPr>
        <w:t>National Register of Historic Properties Inventory Part 3:3</w:t>
      </w:r>
    </w:p>
    <w:p w14:paraId="5F1C2AF6" w14:textId="7D5D811C" w:rsidR="003960B5" w:rsidRDefault="0031615F" w:rsidP="0031615F">
      <w:pPr>
        <w:rPr>
          <w:sz w:val="24"/>
        </w:rPr>
      </w:pPr>
      <w:r>
        <w:rPr>
          <w:sz w:val="24"/>
        </w:rPr>
        <w:t>1</w:t>
      </w:r>
      <w:r>
        <w:rPr>
          <w:sz w:val="24"/>
        </w:rPr>
        <w:tab/>
      </w:r>
      <w:proofErr w:type="gramStart"/>
      <w:r>
        <w:rPr>
          <w:sz w:val="24"/>
        </w:rPr>
        <w:t xml:space="preserve">5  </w:t>
      </w:r>
      <w:r>
        <w:rPr>
          <w:sz w:val="24"/>
        </w:rPr>
        <w:tab/>
      </w:r>
      <w:proofErr w:type="gramEnd"/>
      <w:r w:rsidR="002D50CF">
        <w:rPr>
          <w:sz w:val="24"/>
        </w:rPr>
        <w:t>National Register of Historic Properties Inventory “B” Category</w:t>
      </w:r>
    </w:p>
    <w:p w14:paraId="56A910BC" w14:textId="387DBB23" w:rsidR="003960B5" w:rsidRDefault="0031615F">
      <w:pPr>
        <w:rPr>
          <w:sz w:val="24"/>
        </w:rPr>
      </w:pPr>
      <w:r>
        <w:rPr>
          <w:sz w:val="24"/>
        </w:rPr>
        <w:t>1</w:t>
      </w:r>
      <w:r>
        <w:rPr>
          <w:sz w:val="24"/>
        </w:rPr>
        <w:tab/>
      </w:r>
      <w:proofErr w:type="gramStart"/>
      <w:r>
        <w:rPr>
          <w:sz w:val="24"/>
        </w:rPr>
        <w:t xml:space="preserve">6  </w:t>
      </w:r>
      <w:r>
        <w:rPr>
          <w:sz w:val="24"/>
        </w:rPr>
        <w:tab/>
      </w:r>
      <w:proofErr w:type="gramEnd"/>
      <w:r w:rsidR="002D50CF">
        <w:rPr>
          <w:sz w:val="24"/>
        </w:rPr>
        <w:t>National Register of Historic Properties Inventory “C” Category</w:t>
      </w:r>
    </w:p>
    <w:p w14:paraId="2EF3CF52" w14:textId="6C918A76" w:rsidR="003960B5" w:rsidRDefault="0031615F">
      <w:pPr>
        <w:rPr>
          <w:sz w:val="24"/>
        </w:rPr>
      </w:pPr>
      <w:r>
        <w:rPr>
          <w:sz w:val="24"/>
        </w:rPr>
        <w:t>1</w:t>
      </w:r>
      <w:r>
        <w:rPr>
          <w:sz w:val="24"/>
        </w:rPr>
        <w:tab/>
      </w:r>
      <w:proofErr w:type="gramStart"/>
      <w:r>
        <w:rPr>
          <w:sz w:val="24"/>
        </w:rPr>
        <w:t xml:space="preserve">7  </w:t>
      </w:r>
      <w:r>
        <w:rPr>
          <w:sz w:val="24"/>
        </w:rPr>
        <w:tab/>
      </w:r>
      <w:proofErr w:type="gramEnd"/>
      <w:r w:rsidR="002D50CF">
        <w:rPr>
          <w:sz w:val="24"/>
        </w:rPr>
        <w:t>National Register of Historic Properties Inventory “D” Category</w:t>
      </w:r>
    </w:p>
    <w:p w14:paraId="12AB92A5" w14:textId="77777777" w:rsidR="002D50CF" w:rsidRDefault="0031615F">
      <w:pPr>
        <w:rPr>
          <w:sz w:val="24"/>
        </w:rPr>
      </w:pPr>
      <w:r>
        <w:rPr>
          <w:sz w:val="24"/>
        </w:rPr>
        <w:t>1</w:t>
      </w:r>
      <w:r>
        <w:rPr>
          <w:sz w:val="24"/>
        </w:rPr>
        <w:tab/>
        <w:t>8</w:t>
      </w:r>
      <w:r w:rsidR="00C93CE4">
        <w:rPr>
          <w:sz w:val="24"/>
        </w:rPr>
        <w:tab/>
      </w:r>
      <w:r w:rsidR="002D50CF">
        <w:rPr>
          <w:sz w:val="24"/>
        </w:rPr>
        <w:t>Alabama Historic Properties Inventory (Houses)</w:t>
      </w:r>
    </w:p>
    <w:p w14:paraId="5A653A27" w14:textId="7E1CB030" w:rsidR="003960B5" w:rsidRDefault="002D50CF">
      <w:pPr>
        <w:rPr>
          <w:sz w:val="24"/>
        </w:rPr>
      </w:pPr>
      <w:r>
        <w:rPr>
          <w:sz w:val="24"/>
        </w:rPr>
        <w:t>1</w:t>
      </w:r>
      <w:r>
        <w:rPr>
          <w:sz w:val="24"/>
        </w:rPr>
        <w:tab/>
        <w:t>9</w:t>
      </w:r>
      <w:r w:rsidR="009A760C">
        <w:rPr>
          <w:sz w:val="24"/>
        </w:rPr>
        <w:t xml:space="preserve"> </w:t>
      </w:r>
      <w:r>
        <w:rPr>
          <w:sz w:val="24"/>
        </w:rPr>
        <w:tab/>
        <w:t>Alabama Historic Properties Inventory (Other Historic Properties)</w:t>
      </w:r>
    </w:p>
    <w:p w14:paraId="7051C3B0" w14:textId="03C162D4" w:rsidR="002D50CF" w:rsidRDefault="002D50CF">
      <w:pPr>
        <w:rPr>
          <w:sz w:val="24"/>
        </w:rPr>
      </w:pPr>
      <w:r>
        <w:rPr>
          <w:sz w:val="24"/>
        </w:rPr>
        <w:t>1</w:t>
      </w:r>
      <w:r>
        <w:rPr>
          <w:sz w:val="24"/>
        </w:rPr>
        <w:tab/>
        <w:t xml:space="preserve">10 </w:t>
      </w:r>
      <w:r>
        <w:rPr>
          <w:sz w:val="24"/>
        </w:rPr>
        <w:tab/>
        <w:t>Phase I: Feasibility Study-Conversation of Central High School</w:t>
      </w:r>
    </w:p>
    <w:p w14:paraId="226066FB" w14:textId="2B9D8233" w:rsidR="003A7890" w:rsidRPr="0084085F" w:rsidRDefault="008068CE">
      <w:pPr>
        <w:rPr>
          <w:sz w:val="24"/>
        </w:rPr>
      </w:pPr>
      <w:r w:rsidRPr="0084085F">
        <w:rPr>
          <w:sz w:val="24"/>
        </w:rPr>
        <w:t>1</w:t>
      </w:r>
      <w:r w:rsidRPr="0084085F">
        <w:rPr>
          <w:sz w:val="24"/>
        </w:rPr>
        <w:tab/>
        <w:t>1</w:t>
      </w:r>
      <w:r w:rsidR="002404BC" w:rsidRPr="0084085F">
        <w:rPr>
          <w:sz w:val="24"/>
        </w:rPr>
        <w:t>1</w:t>
      </w:r>
      <w:r w:rsidRPr="0084085F">
        <w:rPr>
          <w:sz w:val="24"/>
        </w:rPr>
        <w:tab/>
        <w:t xml:space="preserve">Slides: </w:t>
      </w:r>
      <w:r w:rsidR="00BF0D59" w:rsidRPr="0084085F">
        <w:rPr>
          <w:sz w:val="24"/>
        </w:rPr>
        <w:t>Images-</w:t>
      </w:r>
      <w:r w:rsidRPr="0084085F">
        <w:rPr>
          <w:sz w:val="24"/>
        </w:rPr>
        <w:t>Historic Houses</w:t>
      </w:r>
    </w:p>
    <w:p w14:paraId="068F4474" w14:textId="539B0AE9" w:rsidR="00A8573C" w:rsidRPr="003A7890" w:rsidRDefault="003A7890">
      <w:pPr>
        <w:rPr>
          <w:b/>
          <w:bCs/>
          <w:sz w:val="24"/>
        </w:rPr>
      </w:pPr>
      <w:r w:rsidRPr="003A7890">
        <w:rPr>
          <w:b/>
          <w:bCs/>
          <w:sz w:val="24"/>
        </w:rPr>
        <w:t xml:space="preserve">Box </w:t>
      </w:r>
      <w:r w:rsidRPr="003A7890">
        <w:rPr>
          <w:b/>
          <w:bCs/>
          <w:sz w:val="24"/>
        </w:rPr>
        <w:tab/>
        <w:t>F</w:t>
      </w:r>
      <w:r>
        <w:rPr>
          <w:b/>
          <w:bCs/>
          <w:sz w:val="24"/>
        </w:rPr>
        <w:t>older</w:t>
      </w:r>
    </w:p>
    <w:p w14:paraId="79807884" w14:textId="6C947B9F" w:rsidR="003A7890" w:rsidRDefault="00864770">
      <w:pPr>
        <w:rPr>
          <w:sz w:val="24"/>
        </w:rPr>
      </w:pPr>
      <w:r>
        <w:rPr>
          <w:sz w:val="24"/>
        </w:rPr>
        <w:t>2</w:t>
      </w:r>
      <w:r>
        <w:rPr>
          <w:sz w:val="24"/>
        </w:rPr>
        <w:tab/>
        <w:t>1</w:t>
      </w:r>
      <w:r>
        <w:rPr>
          <w:sz w:val="24"/>
        </w:rPr>
        <w:tab/>
      </w:r>
      <w:r w:rsidR="002D50CF">
        <w:rPr>
          <w:sz w:val="24"/>
        </w:rPr>
        <w:t>Downtown Historic Preservation Survey 1979</w:t>
      </w:r>
    </w:p>
    <w:p w14:paraId="01107EA9" w14:textId="4A29D5C8" w:rsidR="00864770" w:rsidRDefault="00864770">
      <w:pPr>
        <w:rPr>
          <w:sz w:val="24"/>
        </w:rPr>
      </w:pPr>
      <w:r>
        <w:rPr>
          <w:sz w:val="24"/>
        </w:rPr>
        <w:t>2</w:t>
      </w:r>
      <w:r>
        <w:rPr>
          <w:sz w:val="24"/>
        </w:rPr>
        <w:tab/>
        <w:t>2</w:t>
      </w:r>
      <w:r>
        <w:rPr>
          <w:sz w:val="24"/>
        </w:rPr>
        <w:tab/>
      </w:r>
      <w:r w:rsidR="002D50CF">
        <w:rPr>
          <w:sz w:val="24"/>
        </w:rPr>
        <w:t>Guidelines for Local Surveys: A Basis for Preservation Planning</w:t>
      </w:r>
    </w:p>
    <w:p w14:paraId="405AF9AC" w14:textId="3CE0EC73" w:rsidR="00864770" w:rsidRDefault="00864770">
      <w:pPr>
        <w:rPr>
          <w:sz w:val="24"/>
        </w:rPr>
      </w:pPr>
      <w:r>
        <w:rPr>
          <w:sz w:val="24"/>
        </w:rPr>
        <w:t>2</w:t>
      </w:r>
      <w:r>
        <w:rPr>
          <w:sz w:val="24"/>
        </w:rPr>
        <w:tab/>
        <w:t>3</w:t>
      </w:r>
      <w:r>
        <w:rPr>
          <w:sz w:val="24"/>
        </w:rPr>
        <w:tab/>
        <w:t>H</w:t>
      </w:r>
      <w:r w:rsidR="002D50CF">
        <w:rPr>
          <w:sz w:val="24"/>
        </w:rPr>
        <w:t>istoric Resources Survey-City of Tuskegee</w:t>
      </w:r>
    </w:p>
    <w:p w14:paraId="55F01616" w14:textId="4F489A02" w:rsidR="00864770" w:rsidRDefault="00864770">
      <w:pPr>
        <w:rPr>
          <w:sz w:val="24"/>
        </w:rPr>
      </w:pPr>
      <w:r>
        <w:rPr>
          <w:sz w:val="24"/>
        </w:rPr>
        <w:t>2</w:t>
      </w:r>
      <w:r>
        <w:rPr>
          <w:sz w:val="24"/>
        </w:rPr>
        <w:tab/>
        <w:t>4</w:t>
      </w:r>
      <w:r>
        <w:rPr>
          <w:sz w:val="24"/>
        </w:rPr>
        <w:tab/>
      </w:r>
      <w:r w:rsidR="002D50CF">
        <w:rPr>
          <w:sz w:val="24"/>
        </w:rPr>
        <w:t>Macon County Recreation Master Plan</w:t>
      </w:r>
    </w:p>
    <w:p w14:paraId="3D41587F" w14:textId="79F5CCDD" w:rsidR="00864770" w:rsidRDefault="00864770">
      <w:pPr>
        <w:rPr>
          <w:sz w:val="24"/>
        </w:rPr>
      </w:pPr>
      <w:r>
        <w:rPr>
          <w:sz w:val="24"/>
        </w:rPr>
        <w:t>2</w:t>
      </w:r>
      <w:r>
        <w:rPr>
          <w:sz w:val="24"/>
        </w:rPr>
        <w:tab/>
        <w:t>5</w:t>
      </w:r>
      <w:r>
        <w:rPr>
          <w:sz w:val="24"/>
        </w:rPr>
        <w:tab/>
      </w:r>
      <w:r w:rsidR="002D50CF">
        <w:rPr>
          <w:sz w:val="24"/>
        </w:rPr>
        <w:t>Macon County Historic Assets Part 1:2</w:t>
      </w:r>
    </w:p>
    <w:p w14:paraId="0C6F12E2" w14:textId="65C130D2" w:rsidR="00864770" w:rsidRDefault="00864770">
      <w:pPr>
        <w:rPr>
          <w:sz w:val="24"/>
        </w:rPr>
      </w:pPr>
      <w:r>
        <w:rPr>
          <w:sz w:val="24"/>
        </w:rPr>
        <w:t>2</w:t>
      </w:r>
      <w:r>
        <w:rPr>
          <w:sz w:val="24"/>
        </w:rPr>
        <w:tab/>
        <w:t>6</w:t>
      </w:r>
      <w:r>
        <w:rPr>
          <w:sz w:val="24"/>
        </w:rPr>
        <w:tab/>
      </w:r>
      <w:r w:rsidR="002D50CF">
        <w:rPr>
          <w:sz w:val="24"/>
        </w:rPr>
        <w:t>Macon County Historic Assets Part 2:2</w:t>
      </w:r>
    </w:p>
    <w:p w14:paraId="0701EDFF" w14:textId="4F495D47" w:rsidR="00864770" w:rsidRDefault="00864770">
      <w:pPr>
        <w:rPr>
          <w:sz w:val="24"/>
        </w:rPr>
      </w:pPr>
      <w:r>
        <w:rPr>
          <w:sz w:val="24"/>
        </w:rPr>
        <w:t>2</w:t>
      </w:r>
      <w:r>
        <w:rPr>
          <w:sz w:val="24"/>
        </w:rPr>
        <w:tab/>
        <w:t>7</w:t>
      </w:r>
      <w:r>
        <w:rPr>
          <w:sz w:val="24"/>
        </w:rPr>
        <w:tab/>
      </w:r>
      <w:r w:rsidR="002D50CF">
        <w:rPr>
          <w:sz w:val="24"/>
        </w:rPr>
        <w:t>Macon County Historic Assets (incomplete)</w:t>
      </w:r>
    </w:p>
    <w:p w14:paraId="3824C93D" w14:textId="3209F3A3" w:rsidR="00864770" w:rsidRDefault="00864770">
      <w:pPr>
        <w:rPr>
          <w:sz w:val="24"/>
        </w:rPr>
      </w:pPr>
      <w:r>
        <w:rPr>
          <w:sz w:val="24"/>
        </w:rPr>
        <w:t>2</w:t>
      </w:r>
      <w:r>
        <w:rPr>
          <w:sz w:val="24"/>
        </w:rPr>
        <w:tab/>
        <w:t>8</w:t>
      </w:r>
      <w:r>
        <w:rPr>
          <w:sz w:val="24"/>
        </w:rPr>
        <w:tab/>
      </w:r>
      <w:r w:rsidR="002D50CF">
        <w:rPr>
          <w:sz w:val="24"/>
        </w:rPr>
        <w:t>Photos Downtown Tuskegee</w:t>
      </w:r>
    </w:p>
    <w:p w14:paraId="173647BD" w14:textId="74E25E20" w:rsidR="002D50CF" w:rsidRDefault="002D50CF" w:rsidP="002D50CF">
      <w:pPr>
        <w:rPr>
          <w:sz w:val="24"/>
        </w:rPr>
      </w:pPr>
      <w:r>
        <w:rPr>
          <w:sz w:val="24"/>
        </w:rPr>
        <w:t>2</w:t>
      </w:r>
      <w:r>
        <w:rPr>
          <w:sz w:val="24"/>
        </w:rPr>
        <w:tab/>
        <w:t>9</w:t>
      </w:r>
      <w:r>
        <w:rPr>
          <w:sz w:val="24"/>
        </w:rPr>
        <w:tab/>
        <w:t>Photo: Warren Logan House Tuskegee, AL</w:t>
      </w:r>
    </w:p>
    <w:p w14:paraId="186AE9CA" w14:textId="1A3AD71C" w:rsidR="002D50CF" w:rsidRDefault="002D50CF" w:rsidP="002D50CF">
      <w:pPr>
        <w:rPr>
          <w:sz w:val="24"/>
        </w:rPr>
      </w:pPr>
      <w:r>
        <w:rPr>
          <w:sz w:val="24"/>
        </w:rPr>
        <w:t>2</w:t>
      </w:r>
      <w:r>
        <w:rPr>
          <w:sz w:val="24"/>
        </w:rPr>
        <w:tab/>
        <w:t>10</w:t>
      </w:r>
      <w:r>
        <w:rPr>
          <w:sz w:val="24"/>
        </w:rPr>
        <w:tab/>
        <w:t>Photo: Foster/Leslie 1860 Greek Revival Tuskegee, AL</w:t>
      </w:r>
    </w:p>
    <w:p w14:paraId="2DF86181" w14:textId="77777777" w:rsidR="00C858BE" w:rsidRDefault="00C858BE">
      <w:pPr>
        <w:rPr>
          <w:sz w:val="24"/>
        </w:rPr>
      </w:pPr>
    </w:p>
    <w:p w14:paraId="12BB10A9" w14:textId="76A92968" w:rsidR="00C858BE" w:rsidRPr="00C858BE" w:rsidRDefault="00C858BE">
      <w:pPr>
        <w:rPr>
          <w:b/>
          <w:bCs/>
          <w:sz w:val="24"/>
        </w:rPr>
      </w:pPr>
      <w:r w:rsidRPr="00C858BE">
        <w:rPr>
          <w:b/>
          <w:bCs/>
          <w:sz w:val="24"/>
        </w:rPr>
        <w:t>Box</w:t>
      </w:r>
      <w:r w:rsidRPr="00C858BE">
        <w:rPr>
          <w:b/>
          <w:bCs/>
          <w:sz w:val="24"/>
        </w:rPr>
        <w:tab/>
        <w:t>Folder</w:t>
      </w:r>
    </w:p>
    <w:p w14:paraId="5508A70D" w14:textId="4A11E14A" w:rsidR="00C858BE" w:rsidRDefault="00C858BE">
      <w:pPr>
        <w:rPr>
          <w:sz w:val="24"/>
        </w:rPr>
      </w:pPr>
      <w:r>
        <w:rPr>
          <w:sz w:val="24"/>
        </w:rPr>
        <w:t>3</w:t>
      </w:r>
      <w:r>
        <w:rPr>
          <w:sz w:val="24"/>
        </w:rPr>
        <w:tab/>
        <w:t>1</w:t>
      </w:r>
      <w:r>
        <w:rPr>
          <w:sz w:val="24"/>
        </w:rPr>
        <w:tab/>
      </w:r>
      <w:r w:rsidR="007B2290">
        <w:rPr>
          <w:sz w:val="24"/>
        </w:rPr>
        <w:t>Lakepoint</w:t>
      </w:r>
      <w:r w:rsidR="002D50CF">
        <w:rPr>
          <w:sz w:val="24"/>
        </w:rPr>
        <w:t xml:space="preserve"> Resort State Park Property Guidelines: Part 1:2</w:t>
      </w:r>
    </w:p>
    <w:p w14:paraId="41E49D6F" w14:textId="23A982FB" w:rsidR="00C858BE" w:rsidRDefault="00C858BE">
      <w:pPr>
        <w:rPr>
          <w:sz w:val="24"/>
        </w:rPr>
      </w:pPr>
      <w:r>
        <w:rPr>
          <w:sz w:val="24"/>
        </w:rPr>
        <w:t>3</w:t>
      </w:r>
      <w:r>
        <w:rPr>
          <w:sz w:val="24"/>
        </w:rPr>
        <w:tab/>
        <w:t>2</w:t>
      </w:r>
      <w:r>
        <w:rPr>
          <w:sz w:val="24"/>
        </w:rPr>
        <w:tab/>
      </w:r>
      <w:r w:rsidR="007B2290">
        <w:rPr>
          <w:sz w:val="24"/>
        </w:rPr>
        <w:t>Lakepoint</w:t>
      </w:r>
      <w:r w:rsidR="002D50CF">
        <w:rPr>
          <w:sz w:val="24"/>
        </w:rPr>
        <w:t xml:space="preserve"> Resort State Park Property Guidelines: Part 2:2</w:t>
      </w:r>
    </w:p>
    <w:p w14:paraId="7BB50A5F" w14:textId="58B299C5" w:rsidR="00C858BE" w:rsidRDefault="00C858BE">
      <w:pPr>
        <w:rPr>
          <w:sz w:val="24"/>
        </w:rPr>
      </w:pPr>
      <w:r>
        <w:rPr>
          <w:sz w:val="24"/>
        </w:rPr>
        <w:t>3</w:t>
      </w:r>
      <w:r>
        <w:rPr>
          <w:sz w:val="24"/>
        </w:rPr>
        <w:tab/>
        <w:t>3</w:t>
      </w:r>
      <w:r>
        <w:rPr>
          <w:sz w:val="24"/>
        </w:rPr>
        <w:tab/>
      </w:r>
      <w:r w:rsidR="002D50CF">
        <w:rPr>
          <w:sz w:val="24"/>
        </w:rPr>
        <w:t>“MEMO” American Institute of Architects (1991)</w:t>
      </w:r>
    </w:p>
    <w:p w14:paraId="2BBE44E3" w14:textId="060BD62B" w:rsidR="00C858BE" w:rsidRDefault="00C858BE">
      <w:pPr>
        <w:rPr>
          <w:sz w:val="24"/>
        </w:rPr>
      </w:pPr>
      <w:r>
        <w:rPr>
          <w:sz w:val="24"/>
        </w:rPr>
        <w:t>3</w:t>
      </w:r>
      <w:r>
        <w:rPr>
          <w:sz w:val="24"/>
        </w:rPr>
        <w:tab/>
        <w:t>4</w:t>
      </w:r>
      <w:r>
        <w:rPr>
          <w:sz w:val="24"/>
        </w:rPr>
        <w:tab/>
      </w:r>
      <w:r w:rsidR="002D50CF">
        <w:rPr>
          <w:sz w:val="24"/>
        </w:rPr>
        <w:t>Municipal Complex for Tuskegee</w:t>
      </w:r>
      <w:r w:rsidR="00BC0519">
        <w:rPr>
          <w:sz w:val="24"/>
        </w:rPr>
        <w:t>, AL</w:t>
      </w:r>
    </w:p>
    <w:p w14:paraId="16FE69C7" w14:textId="29422CA9" w:rsidR="00C858BE" w:rsidRDefault="00C858BE">
      <w:pPr>
        <w:rPr>
          <w:sz w:val="24"/>
        </w:rPr>
      </w:pPr>
      <w:r>
        <w:rPr>
          <w:sz w:val="24"/>
        </w:rPr>
        <w:t>3</w:t>
      </w:r>
      <w:r>
        <w:rPr>
          <w:sz w:val="24"/>
        </w:rPr>
        <w:tab/>
        <w:t>5</w:t>
      </w:r>
      <w:r>
        <w:rPr>
          <w:sz w:val="24"/>
        </w:rPr>
        <w:tab/>
      </w:r>
      <w:r w:rsidR="002D50CF">
        <w:rPr>
          <w:sz w:val="24"/>
        </w:rPr>
        <w:t>Restoration of AL State Capitol</w:t>
      </w:r>
    </w:p>
    <w:p w14:paraId="4AA81BDC" w14:textId="4F137ABA" w:rsidR="00C858BE" w:rsidRDefault="00C858BE">
      <w:pPr>
        <w:rPr>
          <w:sz w:val="24"/>
        </w:rPr>
      </w:pPr>
      <w:r>
        <w:rPr>
          <w:sz w:val="24"/>
        </w:rPr>
        <w:t>3</w:t>
      </w:r>
      <w:r>
        <w:rPr>
          <w:sz w:val="24"/>
        </w:rPr>
        <w:tab/>
        <w:t>6</w:t>
      </w:r>
      <w:r>
        <w:rPr>
          <w:sz w:val="24"/>
        </w:rPr>
        <w:tab/>
      </w:r>
      <w:r w:rsidR="002D50CF">
        <w:rPr>
          <w:sz w:val="24"/>
        </w:rPr>
        <w:t>Photos: Macon County High School Model Part 1:2</w:t>
      </w:r>
    </w:p>
    <w:p w14:paraId="03BD15AC" w14:textId="3974B786" w:rsidR="002D50CF" w:rsidRDefault="002D50CF">
      <w:pPr>
        <w:rPr>
          <w:sz w:val="24"/>
        </w:rPr>
      </w:pPr>
      <w:r>
        <w:rPr>
          <w:sz w:val="24"/>
        </w:rPr>
        <w:t>3</w:t>
      </w:r>
      <w:r>
        <w:rPr>
          <w:sz w:val="24"/>
        </w:rPr>
        <w:tab/>
        <w:t>7</w:t>
      </w:r>
      <w:r>
        <w:rPr>
          <w:sz w:val="24"/>
        </w:rPr>
        <w:tab/>
        <w:t>Photos: Macon County High School Model Part 2:2</w:t>
      </w:r>
    </w:p>
    <w:p w14:paraId="26CB8BCA" w14:textId="02E5D26C" w:rsidR="002D50CF" w:rsidRDefault="002D50CF" w:rsidP="0084085F">
      <w:pPr>
        <w:ind w:left="720" w:hanging="720"/>
        <w:rPr>
          <w:sz w:val="24"/>
        </w:rPr>
      </w:pPr>
      <w:r w:rsidRPr="0084085F">
        <w:rPr>
          <w:sz w:val="24"/>
        </w:rPr>
        <w:t>3</w:t>
      </w:r>
      <w:r w:rsidRPr="0084085F">
        <w:rPr>
          <w:sz w:val="24"/>
        </w:rPr>
        <w:tab/>
        <w:t>8</w:t>
      </w:r>
      <w:r w:rsidRPr="0084085F">
        <w:rPr>
          <w:sz w:val="24"/>
        </w:rPr>
        <w:tab/>
        <w:t xml:space="preserve">Slides: </w:t>
      </w:r>
      <w:r w:rsidR="0084085F">
        <w:rPr>
          <w:sz w:val="24"/>
        </w:rPr>
        <w:t xml:space="preserve">B.T.W. High School, </w:t>
      </w:r>
      <w:r w:rsidRPr="0084085F">
        <w:rPr>
          <w:sz w:val="24"/>
        </w:rPr>
        <w:t>Macon Co</w:t>
      </w:r>
      <w:r w:rsidR="0084085F">
        <w:rPr>
          <w:sz w:val="24"/>
        </w:rPr>
        <w:t>.</w:t>
      </w:r>
      <w:r w:rsidRPr="0084085F">
        <w:rPr>
          <w:sz w:val="24"/>
        </w:rPr>
        <w:t xml:space="preserve"> High School Model</w:t>
      </w:r>
      <w:r w:rsidR="0084085F">
        <w:rPr>
          <w:sz w:val="24"/>
        </w:rPr>
        <w:t xml:space="preserve">, and Downtown       </w:t>
      </w:r>
    </w:p>
    <w:p w14:paraId="5C720D87" w14:textId="03001A57" w:rsidR="0084085F" w:rsidRPr="0084085F" w:rsidRDefault="0084085F" w:rsidP="0084085F">
      <w:pPr>
        <w:ind w:left="720" w:hanging="720"/>
        <w:rPr>
          <w:sz w:val="24"/>
        </w:rPr>
      </w:pPr>
      <w:r>
        <w:rPr>
          <w:sz w:val="24"/>
        </w:rPr>
        <w:tab/>
      </w:r>
      <w:r>
        <w:rPr>
          <w:sz w:val="24"/>
        </w:rPr>
        <w:tab/>
      </w:r>
      <w:r>
        <w:rPr>
          <w:sz w:val="24"/>
        </w:rPr>
        <w:t>Tuskegee</w:t>
      </w:r>
      <w:r>
        <w:rPr>
          <w:sz w:val="24"/>
        </w:rPr>
        <w:t xml:space="preserve"> Historic District Properties</w:t>
      </w:r>
    </w:p>
    <w:p w14:paraId="7E0F3BFD" w14:textId="77777777" w:rsidR="00C858BE" w:rsidRDefault="00C858BE">
      <w:pPr>
        <w:rPr>
          <w:sz w:val="24"/>
        </w:rPr>
      </w:pPr>
    </w:p>
    <w:p w14:paraId="316A586C" w14:textId="5AE652AB" w:rsidR="009B20ED" w:rsidRDefault="00B11446">
      <w:pPr>
        <w:rPr>
          <w:sz w:val="24"/>
        </w:rPr>
      </w:pPr>
      <w:r>
        <w:rPr>
          <w:sz w:val="24"/>
        </w:rPr>
        <w:t>Historic District Maps (</w:t>
      </w:r>
      <w:r w:rsidR="0084085F">
        <w:rPr>
          <w:sz w:val="24"/>
        </w:rPr>
        <w:t>7</w:t>
      </w:r>
      <w:r>
        <w:rPr>
          <w:sz w:val="24"/>
        </w:rPr>
        <w:t>):</w:t>
      </w:r>
      <w:r w:rsidR="009B20ED">
        <w:rPr>
          <w:sz w:val="24"/>
        </w:rPr>
        <w:t xml:space="preserve"> </w:t>
      </w:r>
    </w:p>
    <w:p w14:paraId="35EBFE68" w14:textId="57A58A78" w:rsidR="009B20ED" w:rsidRDefault="009B20ED">
      <w:pPr>
        <w:rPr>
          <w:sz w:val="24"/>
        </w:rPr>
      </w:pPr>
      <w:r>
        <w:rPr>
          <w:sz w:val="24"/>
        </w:rPr>
        <w:t xml:space="preserve">Platt Subdivision Layout West Side, Block/Lot Boundaries, 1979 </w:t>
      </w:r>
    </w:p>
    <w:p w14:paraId="07850698" w14:textId="1ACD0F51" w:rsidR="009B20ED" w:rsidRDefault="009B20ED">
      <w:pPr>
        <w:rPr>
          <w:sz w:val="24"/>
        </w:rPr>
      </w:pPr>
      <w:r>
        <w:rPr>
          <w:sz w:val="24"/>
        </w:rPr>
        <w:t>Mylar Map Historic Preservation, 1979</w:t>
      </w:r>
    </w:p>
    <w:p w14:paraId="442C67A8" w14:textId="489AB174" w:rsidR="009B20ED" w:rsidRDefault="009B20ED">
      <w:pPr>
        <w:rPr>
          <w:sz w:val="24"/>
        </w:rPr>
      </w:pPr>
      <w:r>
        <w:rPr>
          <w:sz w:val="24"/>
        </w:rPr>
        <w:t>Historic Preservation Survey, Tuskegee, AL, September 1979</w:t>
      </w:r>
    </w:p>
    <w:p w14:paraId="52362283" w14:textId="77777777" w:rsidR="0084085F" w:rsidRDefault="0084085F">
      <w:pPr>
        <w:rPr>
          <w:sz w:val="24"/>
        </w:rPr>
      </w:pPr>
    </w:p>
    <w:p w14:paraId="1EDEBA1F" w14:textId="2E9CD8CE" w:rsidR="009B20ED" w:rsidRDefault="0084085F" w:rsidP="0084085F">
      <w:pPr>
        <w:rPr>
          <w:sz w:val="24"/>
        </w:rPr>
      </w:pPr>
      <w:r>
        <w:rPr>
          <w:sz w:val="24"/>
        </w:rPr>
        <w:t>Oversized</w:t>
      </w:r>
    </w:p>
    <w:p w14:paraId="36E3F389" w14:textId="77777777" w:rsidR="0084085F" w:rsidRDefault="0084085F" w:rsidP="0084085F">
      <w:pPr>
        <w:rPr>
          <w:sz w:val="24"/>
        </w:rPr>
      </w:pPr>
      <w:r>
        <w:rPr>
          <w:sz w:val="24"/>
        </w:rPr>
        <w:t>Historic Preservation Survey, Tuskegee, AL, September 1979</w:t>
      </w:r>
    </w:p>
    <w:p w14:paraId="620291C1" w14:textId="77777777" w:rsidR="0084085F" w:rsidRDefault="0084085F" w:rsidP="0084085F">
      <w:pPr>
        <w:rPr>
          <w:sz w:val="24"/>
        </w:rPr>
      </w:pPr>
      <w:r>
        <w:rPr>
          <w:sz w:val="24"/>
        </w:rPr>
        <w:t>Historic Preservation Survey, Tuskegee, AL, September 1979</w:t>
      </w:r>
    </w:p>
    <w:p w14:paraId="179E81CA" w14:textId="77777777" w:rsidR="0084085F" w:rsidRDefault="0084085F" w:rsidP="0084085F">
      <w:pPr>
        <w:rPr>
          <w:sz w:val="24"/>
        </w:rPr>
      </w:pPr>
      <w:r>
        <w:rPr>
          <w:sz w:val="24"/>
        </w:rPr>
        <w:t>Historic Preservation Survey, Tuskegee, AL, September 1979</w:t>
      </w:r>
    </w:p>
    <w:p w14:paraId="36E5F2B5" w14:textId="77777777" w:rsidR="0084085F" w:rsidRDefault="0084085F" w:rsidP="0084085F">
      <w:pPr>
        <w:rPr>
          <w:sz w:val="24"/>
        </w:rPr>
      </w:pPr>
      <w:r>
        <w:rPr>
          <w:sz w:val="24"/>
        </w:rPr>
        <w:t>Historic Preservation Survey, Tuskegee, AL, September 1979</w:t>
      </w:r>
    </w:p>
    <w:p w14:paraId="7CB8D042" w14:textId="77777777" w:rsidR="009B20ED" w:rsidRDefault="009B20ED">
      <w:pPr>
        <w:rPr>
          <w:sz w:val="24"/>
        </w:rPr>
      </w:pPr>
    </w:p>
    <w:p w14:paraId="3F68C7F9" w14:textId="3FAB93F6" w:rsidR="009B20ED" w:rsidRPr="009B20ED" w:rsidRDefault="009B20ED">
      <w:pPr>
        <w:rPr>
          <w:sz w:val="24"/>
        </w:rPr>
      </w:pPr>
    </w:p>
    <w:sectPr w:rsidR="009B20ED" w:rsidRPr="009B20ED">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A743" w14:textId="77777777" w:rsidR="00DD7202" w:rsidRDefault="00DD7202">
      <w:r>
        <w:separator/>
      </w:r>
    </w:p>
  </w:endnote>
  <w:endnote w:type="continuationSeparator" w:id="0">
    <w:p w14:paraId="5AB9BAEA" w14:textId="77777777" w:rsidR="00DD7202" w:rsidRDefault="00D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1A48" w14:textId="77777777" w:rsidR="00DD7202" w:rsidRDefault="00DD7202">
      <w:r>
        <w:separator/>
      </w:r>
    </w:p>
  </w:footnote>
  <w:footnote w:type="continuationSeparator" w:id="0">
    <w:p w14:paraId="6BA1CE8D" w14:textId="77777777" w:rsidR="00DD7202" w:rsidRDefault="00DD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716707">
    <w:abstractNumId w:val="1"/>
  </w:num>
  <w:num w:numId="2" w16cid:durableId="26315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7U0AzKMDS3NDJR0lIJTi4sz8/NACgxrAa/8dvYsAAAA"/>
  </w:docVars>
  <w:rsids>
    <w:rsidRoot w:val="00610FB9"/>
    <w:rsid w:val="00062B57"/>
    <w:rsid w:val="0007196C"/>
    <w:rsid w:val="00086FEA"/>
    <w:rsid w:val="0009356A"/>
    <w:rsid w:val="000A020E"/>
    <w:rsid w:val="000B682E"/>
    <w:rsid w:val="000C3395"/>
    <w:rsid w:val="000F1A49"/>
    <w:rsid w:val="0010389F"/>
    <w:rsid w:val="001210B1"/>
    <w:rsid w:val="0016195C"/>
    <w:rsid w:val="00164CD0"/>
    <w:rsid w:val="00186E90"/>
    <w:rsid w:val="001A1E3B"/>
    <w:rsid w:val="001C26B0"/>
    <w:rsid w:val="001F51AE"/>
    <w:rsid w:val="00211271"/>
    <w:rsid w:val="00233926"/>
    <w:rsid w:val="002404BC"/>
    <w:rsid w:val="00275947"/>
    <w:rsid w:val="002774D6"/>
    <w:rsid w:val="0029759A"/>
    <w:rsid w:val="002B149F"/>
    <w:rsid w:val="002B2D74"/>
    <w:rsid w:val="002B437A"/>
    <w:rsid w:val="002C3229"/>
    <w:rsid w:val="002D50CF"/>
    <w:rsid w:val="0031615F"/>
    <w:rsid w:val="00322218"/>
    <w:rsid w:val="003678D0"/>
    <w:rsid w:val="003960B5"/>
    <w:rsid w:val="003A7890"/>
    <w:rsid w:val="003B4E7E"/>
    <w:rsid w:val="003E56A0"/>
    <w:rsid w:val="004454A5"/>
    <w:rsid w:val="00471C63"/>
    <w:rsid w:val="004814EF"/>
    <w:rsid w:val="004961F2"/>
    <w:rsid w:val="004B0C09"/>
    <w:rsid w:val="004E4630"/>
    <w:rsid w:val="004F6F26"/>
    <w:rsid w:val="0051013D"/>
    <w:rsid w:val="0054110E"/>
    <w:rsid w:val="0056122F"/>
    <w:rsid w:val="005917F2"/>
    <w:rsid w:val="005D2A08"/>
    <w:rsid w:val="006074C8"/>
    <w:rsid w:val="00610FB9"/>
    <w:rsid w:val="006117D5"/>
    <w:rsid w:val="006216A2"/>
    <w:rsid w:val="006503F5"/>
    <w:rsid w:val="00650631"/>
    <w:rsid w:val="006905D2"/>
    <w:rsid w:val="006C43FC"/>
    <w:rsid w:val="007060BD"/>
    <w:rsid w:val="00707E60"/>
    <w:rsid w:val="007134DA"/>
    <w:rsid w:val="00744230"/>
    <w:rsid w:val="00746952"/>
    <w:rsid w:val="0074717C"/>
    <w:rsid w:val="00750642"/>
    <w:rsid w:val="007711BB"/>
    <w:rsid w:val="007774E7"/>
    <w:rsid w:val="007867A4"/>
    <w:rsid w:val="00794618"/>
    <w:rsid w:val="007B2290"/>
    <w:rsid w:val="007C17FA"/>
    <w:rsid w:val="007C1FF0"/>
    <w:rsid w:val="007D2325"/>
    <w:rsid w:val="00804FC4"/>
    <w:rsid w:val="008068CE"/>
    <w:rsid w:val="00826B21"/>
    <w:rsid w:val="0084085F"/>
    <w:rsid w:val="00854A0D"/>
    <w:rsid w:val="00864770"/>
    <w:rsid w:val="00865813"/>
    <w:rsid w:val="0087082F"/>
    <w:rsid w:val="00874D0B"/>
    <w:rsid w:val="008D2BAE"/>
    <w:rsid w:val="008E3D88"/>
    <w:rsid w:val="0093424F"/>
    <w:rsid w:val="009434B0"/>
    <w:rsid w:val="0095477A"/>
    <w:rsid w:val="00962A17"/>
    <w:rsid w:val="00984070"/>
    <w:rsid w:val="009A760C"/>
    <w:rsid w:val="009B20ED"/>
    <w:rsid w:val="00A06B45"/>
    <w:rsid w:val="00A575DF"/>
    <w:rsid w:val="00A8356B"/>
    <w:rsid w:val="00A8573C"/>
    <w:rsid w:val="00AA689C"/>
    <w:rsid w:val="00AB34CF"/>
    <w:rsid w:val="00AC54DA"/>
    <w:rsid w:val="00B0618D"/>
    <w:rsid w:val="00B11446"/>
    <w:rsid w:val="00B151A8"/>
    <w:rsid w:val="00B469D1"/>
    <w:rsid w:val="00B525D1"/>
    <w:rsid w:val="00B63065"/>
    <w:rsid w:val="00B6637A"/>
    <w:rsid w:val="00B924D1"/>
    <w:rsid w:val="00B95885"/>
    <w:rsid w:val="00BB2F1B"/>
    <w:rsid w:val="00BC0519"/>
    <w:rsid w:val="00BF0D59"/>
    <w:rsid w:val="00BF2B15"/>
    <w:rsid w:val="00BF53F2"/>
    <w:rsid w:val="00C13ED1"/>
    <w:rsid w:val="00C25AFA"/>
    <w:rsid w:val="00C520E6"/>
    <w:rsid w:val="00C61167"/>
    <w:rsid w:val="00C858BE"/>
    <w:rsid w:val="00C91073"/>
    <w:rsid w:val="00C93243"/>
    <w:rsid w:val="00C93CE4"/>
    <w:rsid w:val="00C9707C"/>
    <w:rsid w:val="00CA4C50"/>
    <w:rsid w:val="00CD2CBD"/>
    <w:rsid w:val="00CF3B10"/>
    <w:rsid w:val="00D02160"/>
    <w:rsid w:val="00D13BCA"/>
    <w:rsid w:val="00D67B1C"/>
    <w:rsid w:val="00DA25D0"/>
    <w:rsid w:val="00DC3D94"/>
    <w:rsid w:val="00DC6E80"/>
    <w:rsid w:val="00DD7202"/>
    <w:rsid w:val="00E3138F"/>
    <w:rsid w:val="00E37186"/>
    <w:rsid w:val="00E5092B"/>
    <w:rsid w:val="00E73B30"/>
    <w:rsid w:val="00E8436B"/>
    <w:rsid w:val="00EA4253"/>
    <w:rsid w:val="00EF2DD6"/>
    <w:rsid w:val="00F25EA5"/>
    <w:rsid w:val="00F26D98"/>
    <w:rsid w:val="00F45995"/>
    <w:rsid w:val="00F6377F"/>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BB2F1B"/>
    <w:pPr>
      <w:widowControl/>
      <w:autoSpaceDE/>
      <w:autoSpaceDN/>
      <w:adjustRightInd/>
      <w:spacing w:before="100" w:beforeAutospacing="1" w:after="100" w:afterAutospacing="1"/>
    </w:pPr>
    <w:rPr>
      <w:sz w:val="24"/>
    </w:rPr>
  </w:style>
  <w:style w:type="paragraph" w:styleId="NoSpacing">
    <w:name w:val="No Spacing"/>
    <w:uiPriority w:val="1"/>
    <w:qFormat/>
    <w:rsid w:val="00DC6E80"/>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030">
      <w:bodyDiv w:val="1"/>
      <w:marLeft w:val="0"/>
      <w:marRight w:val="0"/>
      <w:marTop w:val="0"/>
      <w:marBottom w:val="0"/>
      <w:divBdr>
        <w:top w:val="none" w:sz="0" w:space="0" w:color="auto"/>
        <w:left w:val="none" w:sz="0" w:space="0" w:color="auto"/>
        <w:bottom w:val="none" w:sz="0" w:space="0" w:color="auto"/>
        <w:right w:val="none" w:sz="0" w:space="0" w:color="auto"/>
      </w:divBdr>
    </w:div>
    <w:div w:id="408967133">
      <w:bodyDiv w:val="1"/>
      <w:marLeft w:val="0"/>
      <w:marRight w:val="0"/>
      <w:marTop w:val="0"/>
      <w:marBottom w:val="0"/>
      <w:divBdr>
        <w:top w:val="none" w:sz="0" w:space="0" w:color="auto"/>
        <w:left w:val="none" w:sz="0" w:space="0" w:color="auto"/>
        <w:bottom w:val="none" w:sz="0" w:space="0" w:color="auto"/>
        <w:right w:val="none" w:sz="0" w:space="0" w:color="auto"/>
      </w:divBdr>
    </w:div>
    <w:div w:id="748967372">
      <w:bodyDiv w:val="1"/>
      <w:marLeft w:val="0"/>
      <w:marRight w:val="0"/>
      <w:marTop w:val="0"/>
      <w:marBottom w:val="0"/>
      <w:divBdr>
        <w:top w:val="none" w:sz="0" w:space="0" w:color="auto"/>
        <w:left w:val="none" w:sz="0" w:space="0" w:color="auto"/>
        <w:bottom w:val="none" w:sz="0" w:space="0" w:color="auto"/>
        <w:right w:val="none" w:sz="0" w:space="0" w:color="auto"/>
      </w:divBdr>
    </w:div>
    <w:div w:id="812452313">
      <w:bodyDiv w:val="1"/>
      <w:marLeft w:val="0"/>
      <w:marRight w:val="0"/>
      <w:marTop w:val="0"/>
      <w:marBottom w:val="0"/>
      <w:divBdr>
        <w:top w:val="none" w:sz="0" w:space="0" w:color="auto"/>
        <w:left w:val="none" w:sz="0" w:space="0" w:color="auto"/>
        <w:bottom w:val="none" w:sz="0" w:space="0" w:color="auto"/>
        <w:right w:val="none" w:sz="0" w:space="0" w:color="auto"/>
      </w:divBdr>
    </w:div>
    <w:div w:id="12157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77B278-024A-834C-8386-FFB672B8CC4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123</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7043</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Rhonda Jones</cp:lastModifiedBy>
  <cp:revision>29</cp:revision>
  <cp:lastPrinted>2009-05-20T19:27:00Z</cp:lastPrinted>
  <dcterms:created xsi:type="dcterms:W3CDTF">2023-06-23T16:33:00Z</dcterms:created>
  <dcterms:modified xsi:type="dcterms:W3CDTF">2023-07-11T19:21:00Z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73235f6b3dd586b675235ca2aee23afe4df027095288a36c7fa49bac624039a1</vt:lpwstr>
  </property>
  <property fmtid="{D5CDD505-2E9C-101B-9397-08002B2CF9AE}" pid="3" name="grammarly_documentId">
    <vt:lpwstr>documentId_485</vt:lpwstr>
  </property>
  <property fmtid="{D5CDD505-2E9C-101B-9397-08002B2CF9AE}" pid="4" name="grammarly_documentContext">
    <vt:lpwstr>{"goals":[],"domain":"general","emotions":[],"dialect":"american"}</vt:lpwstr>
  </property>
</Properties>
</file>