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2421" w14:textId="583C2CD4" w:rsidR="00323A9E" w:rsidRDefault="00323A9E" w:rsidP="00323A9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7909683" wp14:editId="5125B54F">
            <wp:extent cx="2400300" cy="2400300"/>
            <wp:effectExtent l="0" t="0" r="0" b="0"/>
            <wp:docPr id="1" name="Picture 1" descr="A picture containing text, wall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4D180" w14:textId="501DE0FF" w:rsidR="007C05ED" w:rsidRDefault="00323A9E" w:rsidP="00323A9E">
      <w:pPr>
        <w:jc w:val="center"/>
        <w:rPr>
          <w:rFonts w:ascii="Times New Roman" w:hAnsi="Times New Roman" w:cs="Times New Roman"/>
          <w:sz w:val="32"/>
          <w:szCs w:val="32"/>
        </w:rPr>
      </w:pPr>
      <w:r w:rsidRPr="00323A9E">
        <w:rPr>
          <w:rFonts w:ascii="Times New Roman" w:hAnsi="Times New Roman" w:cs="Times New Roman"/>
          <w:sz w:val="32"/>
          <w:szCs w:val="32"/>
        </w:rPr>
        <w:t>Dana R. Chandler</w:t>
      </w:r>
    </w:p>
    <w:p w14:paraId="0596E315" w14:textId="12F12131" w:rsidR="00323A9E" w:rsidRPr="00323A9E" w:rsidRDefault="00323A9E" w:rsidP="00323A9E">
      <w:pPr>
        <w:rPr>
          <w:rFonts w:ascii="Times New Roman" w:hAnsi="Times New Roman" w:cs="Times New Roman"/>
          <w:sz w:val="32"/>
          <w:szCs w:val="32"/>
        </w:rPr>
      </w:pPr>
      <w:r w:rsidRPr="00323A9E">
        <w:rPr>
          <w:rFonts w:ascii="Times New Roman" w:hAnsi="Times New Roman" w:cs="Times New Roman"/>
          <w:sz w:val="32"/>
          <w:szCs w:val="32"/>
        </w:rPr>
        <w:t xml:space="preserve">Dana Chandler is a trained archivist and historian, receiving his graduate degree from Auburn University. He works as the University Archivist/Associate Professor at Tuskegee University and is the co-author of </w:t>
      </w:r>
      <w:r w:rsidRPr="00323A9E">
        <w:rPr>
          <w:rFonts w:ascii="Times New Roman" w:hAnsi="Times New Roman" w:cs="Times New Roman"/>
          <w:i/>
          <w:sz w:val="32"/>
          <w:szCs w:val="32"/>
        </w:rPr>
        <w:t xml:space="preserve">To Raise Up the Man Farthest Down: Tuskegee University’s Advancements in Human Health, 1881-1987 </w:t>
      </w:r>
      <w:r w:rsidRPr="00323A9E">
        <w:rPr>
          <w:rFonts w:ascii="Times New Roman" w:hAnsi="Times New Roman" w:cs="Times New Roman"/>
          <w:sz w:val="32"/>
          <w:szCs w:val="32"/>
        </w:rPr>
        <w:t xml:space="preserve">(University of Alabama Press, 2018).  He has had over </w:t>
      </w:r>
      <w:r w:rsidRPr="00323A9E">
        <w:rPr>
          <w:rFonts w:ascii="Times New Roman" w:hAnsi="Times New Roman" w:cs="Times New Roman"/>
          <w:sz w:val="32"/>
          <w:szCs w:val="32"/>
        </w:rPr>
        <w:t>one hundred</w:t>
      </w:r>
      <w:r w:rsidRPr="00323A9E">
        <w:rPr>
          <w:rFonts w:ascii="Times New Roman" w:hAnsi="Times New Roman" w:cs="Times New Roman"/>
          <w:sz w:val="32"/>
          <w:szCs w:val="32"/>
        </w:rPr>
        <w:t xml:space="preserve"> presentations at a variety of venues and teaches history in the </w:t>
      </w:r>
      <w:r w:rsidRPr="00323A9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Department of History and Political Science.  He specializes in the history of Tuskegee University.</w:t>
      </w:r>
    </w:p>
    <w:p w14:paraId="254D6FF4" w14:textId="77777777" w:rsidR="00323A9E" w:rsidRPr="00323A9E" w:rsidRDefault="00323A9E" w:rsidP="00323A9E">
      <w:pPr>
        <w:rPr>
          <w:rFonts w:ascii="Times New Roman" w:hAnsi="Times New Roman" w:cs="Times New Roman"/>
          <w:sz w:val="32"/>
          <w:szCs w:val="32"/>
        </w:rPr>
      </w:pPr>
    </w:p>
    <w:p w14:paraId="47AB4137" w14:textId="1FCD47F5" w:rsidR="00323A9E" w:rsidRDefault="00323A9E"/>
    <w:sectPr w:rsidR="00323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9E"/>
    <w:rsid w:val="00323A9E"/>
    <w:rsid w:val="007C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8E7"/>
  <w15:chartTrackingRefBased/>
  <w15:docId w15:val="{D3E3630A-EFEE-431D-95B4-CEECB8EC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Chandler</dc:creator>
  <cp:keywords/>
  <dc:description/>
  <cp:lastModifiedBy>Dana Chandler</cp:lastModifiedBy>
  <cp:revision>1</cp:revision>
  <dcterms:created xsi:type="dcterms:W3CDTF">2021-01-14T17:12:00Z</dcterms:created>
  <dcterms:modified xsi:type="dcterms:W3CDTF">2021-01-14T17:16:00Z</dcterms:modified>
</cp:coreProperties>
</file>